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B703" w14:textId="77777777" w:rsidR="000D24BD" w:rsidRPr="00BD46FB" w:rsidRDefault="00FC0750" w:rsidP="007E44CE">
      <w:pPr>
        <w:rPr>
          <w:rFonts w:ascii="Times New Roman" w:hAnsi="Times New Roman" w:cs="Times New Roman"/>
          <w:b/>
          <w:sz w:val="24"/>
          <w:szCs w:val="24"/>
        </w:rPr>
      </w:pPr>
      <w:r w:rsidRPr="00BD46FB">
        <w:rPr>
          <w:rFonts w:ascii="Times New Roman" w:hAnsi="Times New Roman" w:cs="Times New Roman"/>
          <w:b/>
          <w:sz w:val="24"/>
          <w:szCs w:val="24"/>
        </w:rPr>
        <w:t>Уважаемые потребители!</w:t>
      </w:r>
    </w:p>
    <w:p w14:paraId="2E52A636" w14:textId="36A1C105" w:rsidR="008A060D" w:rsidRPr="00BD46FB" w:rsidRDefault="002D64A3" w:rsidP="00832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FB">
        <w:rPr>
          <w:rFonts w:ascii="Times New Roman" w:hAnsi="Times New Roman" w:cs="Times New Roman"/>
          <w:sz w:val="24"/>
          <w:szCs w:val="24"/>
        </w:rPr>
        <w:t xml:space="preserve">ГКП «Костанай-Су» акимата г. Костанай </w:t>
      </w:r>
      <w:r w:rsidR="00B069AA">
        <w:rPr>
          <w:rFonts w:ascii="Times New Roman" w:hAnsi="Times New Roman" w:cs="Times New Roman"/>
          <w:sz w:val="24"/>
          <w:szCs w:val="24"/>
        </w:rPr>
        <w:t>по поручению</w:t>
      </w:r>
      <w:r w:rsidRPr="00BD46FB">
        <w:rPr>
          <w:rFonts w:ascii="Times New Roman" w:hAnsi="Times New Roman" w:cs="Times New Roman"/>
          <w:sz w:val="24"/>
          <w:szCs w:val="24"/>
        </w:rPr>
        <w:t xml:space="preserve"> Департамента Комитета по регулированию естественных монополий Министерства Национальной экономики РК по Костанайской области</w:t>
      </w:r>
      <w:r w:rsidR="00244BF6" w:rsidRPr="00BD46FB">
        <w:rPr>
          <w:rFonts w:ascii="Times New Roman" w:hAnsi="Times New Roman" w:cs="Times New Roman"/>
          <w:sz w:val="24"/>
          <w:szCs w:val="24"/>
        </w:rPr>
        <w:t xml:space="preserve"> </w:t>
      </w:r>
      <w:r w:rsidR="008A060D" w:rsidRPr="00BD46FB">
        <w:rPr>
          <w:rFonts w:ascii="Times New Roman" w:hAnsi="Times New Roman" w:cs="Times New Roman"/>
          <w:sz w:val="24"/>
          <w:szCs w:val="24"/>
        </w:rPr>
        <w:t xml:space="preserve">уведомляет о </w:t>
      </w:r>
      <w:r w:rsidRPr="00BD46FB">
        <w:rPr>
          <w:rFonts w:ascii="Times New Roman" w:hAnsi="Times New Roman" w:cs="Times New Roman"/>
          <w:sz w:val="24"/>
          <w:szCs w:val="24"/>
        </w:rPr>
        <w:t xml:space="preserve">введении </w:t>
      </w:r>
      <w:r w:rsidR="007A2F28" w:rsidRPr="00BD46FB">
        <w:rPr>
          <w:rFonts w:ascii="Times New Roman" w:hAnsi="Times New Roman" w:cs="Times New Roman"/>
          <w:sz w:val="24"/>
          <w:szCs w:val="24"/>
        </w:rPr>
        <w:t xml:space="preserve">изменений в </w:t>
      </w:r>
      <w:r w:rsidRPr="00BD46FB">
        <w:rPr>
          <w:rFonts w:ascii="Times New Roman" w:hAnsi="Times New Roman" w:cs="Times New Roman"/>
          <w:sz w:val="24"/>
          <w:szCs w:val="24"/>
        </w:rPr>
        <w:t>предельны</w:t>
      </w:r>
      <w:r w:rsidR="007A2F28" w:rsidRPr="00BD46FB">
        <w:rPr>
          <w:rFonts w:ascii="Times New Roman" w:hAnsi="Times New Roman" w:cs="Times New Roman"/>
          <w:sz w:val="24"/>
          <w:szCs w:val="24"/>
        </w:rPr>
        <w:t>е</w:t>
      </w:r>
      <w:r w:rsidRPr="00BD46FB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7A2F28" w:rsidRPr="00BD46FB">
        <w:rPr>
          <w:rFonts w:ascii="Times New Roman" w:hAnsi="Times New Roman" w:cs="Times New Roman"/>
          <w:sz w:val="24"/>
          <w:szCs w:val="24"/>
        </w:rPr>
        <w:t>и</w:t>
      </w:r>
      <w:r w:rsidR="008A060D" w:rsidRPr="00BD46FB">
        <w:rPr>
          <w:rFonts w:ascii="Times New Roman" w:hAnsi="Times New Roman" w:cs="Times New Roman"/>
          <w:sz w:val="24"/>
          <w:szCs w:val="24"/>
        </w:rPr>
        <w:t xml:space="preserve"> тарифов с 01 </w:t>
      </w:r>
      <w:r w:rsidR="00B069AA">
        <w:rPr>
          <w:rFonts w:ascii="Times New Roman" w:hAnsi="Times New Roman" w:cs="Times New Roman"/>
          <w:sz w:val="24"/>
          <w:szCs w:val="24"/>
        </w:rPr>
        <w:t>апреля</w:t>
      </w:r>
      <w:r w:rsidR="008A060D" w:rsidRPr="00BD46FB">
        <w:rPr>
          <w:rFonts w:ascii="Times New Roman" w:hAnsi="Times New Roman" w:cs="Times New Roman"/>
          <w:sz w:val="24"/>
          <w:szCs w:val="24"/>
        </w:rPr>
        <w:t xml:space="preserve"> 202</w:t>
      </w:r>
      <w:r w:rsidR="00B069AA">
        <w:rPr>
          <w:rFonts w:ascii="Times New Roman" w:hAnsi="Times New Roman" w:cs="Times New Roman"/>
          <w:sz w:val="24"/>
          <w:szCs w:val="24"/>
        </w:rPr>
        <w:t>6</w:t>
      </w:r>
      <w:r w:rsidR="008A060D" w:rsidRPr="00BD46F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D46FB">
        <w:rPr>
          <w:rFonts w:ascii="Times New Roman" w:hAnsi="Times New Roman" w:cs="Times New Roman"/>
          <w:sz w:val="24"/>
          <w:szCs w:val="24"/>
        </w:rPr>
        <w:t>:</w:t>
      </w:r>
    </w:p>
    <w:p w14:paraId="33BF4155" w14:textId="77777777" w:rsidR="00832393" w:rsidRPr="00BD46FB" w:rsidRDefault="00832393" w:rsidP="00832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3A19F1" w14:textId="77777777" w:rsidR="00832393" w:rsidRPr="00BD46FB" w:rsidRDefault="00ED1312" w:rsidP="005D09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46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9EA" w:rsidRPr="00BD46FB">
        <w:rPr>
          <w:rFonts w:ascii="Times New Roman" w:hAnsi="Times New Roman" w:cs="Times New Roman"/>
          <w:i/>
          <w:sz w:val="24"/>
          <w:szCs w:val="24"/>
        </w:rPr>
        <w:t>Тенге/м3, с НДС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00"/>
        <w:gridCol w:w="2480"/>
        <w:gridCol w:w="1928"/>
      </w:tblGrid>
      <w:tr w:rsidR="00B069AA" w:rsidRPr="006A1532" w14:paraId="60214A3B" w14:textId="77777777" w:rsidTr="00B069AA">
        <w:trPr>
          <w:trHeight w:val="375"/>
        </w:trPr>
        <w:tc>
          <w:tcPr>
            <w:tcW w:w="3100" w:type="dxa"/>
            <w:noWrap/>
            <w:hideMark/>
          </w:tcPr>
          <w:p w14:paraId="79D219C4" w14:textId="77777777" w:rsidR="00B069AA" w:rsidRPr="006A1532" w:rsidRDefault="00B06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80" w:type="dxa"/>
            <w:noWrap/>
            <w:hideMark/>
          </w:tcPr>
          <w:p w14:paraId="2967F52C" w14:textId="4E58410A" w:rsidR="00B069AA" w:rsidRPr="006A1532" w:rsidRDefault="00B069AA" w:rsidP="00B0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928" w:type="dxa"/>
            <w:noWrap/>
            <w:hideMark/>
          </w:tcPr>
          <w:p w14:paraId="1435699C" w14:textId="77F79553" w:rsidR="00B069AA" w:rsidRPr="006A1532" w:rsidRDefault="00B069AA" w:rsidP="006A1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5D06E5" w:rsidRPr="006A1532" w14:paraId="10859E5A" w14:textId="77777777" w:rsidTr="00605F00">
        <w:trPr>
          <w:trHeight w:val="375"/>
        </w:trPr>
        <w:tc>
          <w:tcPr>
            <w:tcW w:w="7508" w:type="dxa"/>
            <w:gridSpan w:val="3"/>
            <w:noWrap/>
          </w:tcPr>
          <w:p w14:paraId="2639BFF3" w14:textId="611E5259" w:rsidR="005D06E5" w:rsidRPr="006A1532" w:rsidRDefault="00184BCF" w:rsidP="00184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D06E5" w:rsidRPr="005D06E5">
              <w:rPr>
                <w:rFonts w:ascii="Times New Roman" w:hAnsi="Times New Roman" w:cs="Times New Roman"/>
                <w:b/>
                <w:sz w:val="24"/>
                <w:szCs w:val="24"/>
              </w:rPr>
              <w:t>а услуги по подаче воды по магистральным трубопроводам и распределительным сетям</w:t>
            </w:r>
          </w:p>
        </w:tc>
      </w:tr>
      <w:tr w:rsidR="009B24B1" w:rsidRPr="006A1532" w14:paraId="78762B73" w14:textId="77777777" w:rsidTr="00087857">
        <w:trPr>
          <w:trHeight w:val="375"/>
        </w:trPr>
        <w:tc>
          <w:tcPr>
            <w:tcW w:w="3100" w:type="dxa"/>
            <w:noWrap/>
            <w:hideMark/>
          </w:tcPr>
          <w:p w14:paraId="7DC277A5" w14:textId="60F8C638" w:rsidR="009B24B1" w:rsidRPr="006A1532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9B24B1"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аселение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6A5B1" w14:textId="3DB64828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3A24" w14:textId="6D236E34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118,20</w:t>
            </w:r>
          </w:p>
        </w:tc>
      </w:tr>
      <w:tr w:rsidR="009B24B1" w:rsidRPr="006A1532" w14:paraId="0FE965C0" w14:textId="77777777" w:rsidTr="00087857">
        <w:trPr>
          <w:trHeight w:val="375"/>
        </w:trPr>
        <w:tc>
          <w:tcPr>
            <w:tcW w:w="3100" w:type="dxa"/>
            <w:noWrap/>
            <w:hideMark/>
          </w:tcPr>
          <w:p w14:paraId="686DD9B4" w14:textId="2C0B9797" w:rsidR="009B24B1" w:rsidRPr="006A1532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Тепло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снабжающие </w:t>
            </w:r>
            <w:r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E828C" w14:textId="14FB0698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140,73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1AD7" w14:textId="0347AAEB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163,25</w:t>
            </w:r>
          </w:p>
        </w:tc>
      </w:tr>
      <w:tr w:rsidR="009B24B1" w:rsidRPr="006A1532" w14:paraId="3CF180C0" w14:textId="77777777" w:rsidTr="00087857">
        <w:trPr>
          <w:trHeight w:val="375"/>
        </w:trPr>
        <w:tc>
          <w:tcPr>
            <w:tcW w:w="3100" w:type="dxa"/>
            <w:noWrap/>
            <w:hideMark/>
          </w:tcPr>
          <w:p w14:paraId="07F140B5" w14:textId="07E39D87" w:rsidR="009B24B1" w:rsidRPr="006A1532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B24B1"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рочие потребители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59D9C" w14:textId="7D38A372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454,82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5B90" w14:textId="6F74ADBE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527,59</w:t>
            </w:r>
          </w:p>
        </w:tc>
      </w:tr>
      <w:tr w:rsidR="009B24B1" w:rsidRPr="006A1532" w14:paraId="2B84019F" w14:textId="77777777" w:rsidTr="00087857">
        <w:trPr>
          <w:trHeight w:val="390"/>
        </w:trPr>
        <w:tc>
          <w:tcPr>
            <w:tcW w:w="3100" w:type="dxa"/>
            <w:noWrap/>
            <w:hideMark/>
          </w:tcPr>
          <w:p w14:paraId="17E50CA3" w14:textId="3BD35AEA" w:rsidR="009B24B1" w:rsidRPr="006A1532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B24B1"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юджетные организации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F2F18" w14:textId="00E34F65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1 531,80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E8E40" w14:textId="6A3A50F4" w:rsidR="009B24B1" w:rsidRPr="009B24B1" w:rsidRDefault="009B24B1" w:rsidP="009B2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1 776,89</w:t>
            </w:r>
          </w:p>
        </w:tc>
      </w:tr>
      <w:tr w:rsidR="003B715B" w14:paraId="024F1CDE" w14:textId="77777777" w:rsidTr="007E4C11">
        <w:tc>
          <w:tcPr>
            <w:tcW w:w="7508" w:type="dxa"/>
            <w:gridSpan w:val="3"/>
          </w:tcPr>
          <w:p w14:paraId="5AC2E81A" w14:textId="28263AA0" w:rsidR="003B715B" w:rsidRPr="009B24B1" w:rsidRDefault="00184BCF" w:rsidP="00184B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3B715B" w:rsidRPr="003B7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услуги по отводу и очистке сточных вод</w:t>
            </w:r>
          </w:p>
        </w:tc>
      </w:tr>
      <w:tr w:rsidR="00D02F9A" w14:paraId="1CF26793" w14:textId="77777777" w:rsidTr="00FF37F5">
        <w:tc>
          <w:tcPr>
            <w:tcW w:w="3100" w:type="dxa"/>
          </w:tcPr>
          <w:p w14:paraId="325368CC" w14:textId="42B4AB7C" w:rsidR="00D02F9A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02F9A"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аселение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82FE7" w14:textId="38EAD708" w:rsidR="00D02F9A" w:rsidRPr="009B24B1" w:rsidRDefault="00D02F9A" w:rsidP="00D02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97,11</w:t>
            </w:r>
          </w:p>
        </w:tc>
        <w:tc>
          <w:tcPr>
            <w:tcW w:w="1928" w:type="dxa"/>
          </w:tcPr>
          <w:p w14:paraId="1A8289EF" w14:textId="442E0E77" w:rsidR="00D02F9A" w:rsidRPr="009B24B1" w:rsidRDefault="00D02F9A" w:rsidP="00D02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112,65</w:t>
            </w:r>
          </w:p>
        </w:tc>
      </w:tr>
      <w:tr w:rsidR="00D02F9A" w14:paraId="3B9402A3" w14:textId="77777777" w:rsidTr="00FF37F5">
        <w:tc>
          <w:tcPr>
            <w:tcW w:w="3100" w:type="dxa"/>
          </w:tcPr>
          <w:p w14:paraId="1A7C2C66" w14:textId="764397EE" w:rsidR="00D02F9A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02F9A"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рочие потребители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00F29" w14:textId="2448141E" w:rsidR="00D02F9A" w:rsidRPr="009B24B1" w:rsidRDefault="00D02F9A" w:rsidP="00D02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307,49</w:t>
            </w:r>
          </w:p>
        </w:tc>
        <w:tc>
          <w:tcPr>
            <w:tcW w:w="1928" w:type="dxa"/>
          </w:tcPr>
          <w:p w14:paraId="6B126405" w14:textId="35EDBF4D" w:rsidR="00D02F9A" w:rsidRPr="009B24B1" w:rsidRDefault="00D02F9A" w:rsidP="00D02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356,69</w:t>
            </w:r>
          </w:p>
        </w:tc>
      </w:tr>
      <w:tr w:rsidR="00D02F9A" w14:paraId="54EFCC60" w14:textId="77777777" w:rsidTr="00FF37F5">
        <w:tc>
          <w:tcPr>
            <w:tcW w:w="3100" w:type="dxa"/>
          </w:tcPr>
          <w:p w14:paraId="3835F391" w14:textId="1B8C0B53" w:rsidR="00D02F9A" w:rsidRDefault="00E715AA" w:rsidP="00E71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D02F9A" w:rsidRPr="006A1532">
              <w:rPr>
                <w:rFonts w:ascii="Times New Roman" w:hAnsi="Times New Roman" w:cs="Times New Roman"/>
                <w:b/>
                <w:sz w:val="24"/>
                <w:szCs w:val="24"/>
              </w:rPr>
              <w:t>юджетные организации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DDF0A" w14:textId="7C387DF0" w:rsidR="00D02F9A" w:rsidRPr="009B24B1" w:rsidRDefault="00D02F9A" w:rsidP="00D02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877,36</w:t>
            </w:r>
          </w:p>
        </w:tc>
        <w:tc>
          <w:tcPr>
            <w:tcW w:w="1928" w:type="dxa"/>
          </w:tcPr>
          <w:p w14:paraId="5CF2428C" w14:textId="7CD0BF2A" w:rsidR="00D02F9A" w:rsidRPr="009B24B1" w:rsidRDefault="00D02F9A" w:rsidP="00D02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1 017,74</w:t>
            </w:r>
          </w:p>
        </w:tc>
      </w:tr>
    </w:tbl>
    <w:p w14:paraId="0D23A4B2" w14:textId="7088E580" w:rsidR="00920C1A" w:rsidRPr="006A1532" w:rsidRDefault="00920C1A" w:rsidP="00920C1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46FB">
        <w:rPr>
          <w:rFonts w:ascii="Times New Roman" w:hAnsi="Times New Roman" w:cs="Times New Roman"/>
          <w:b/>
          <w:sz w:val="24"/>
          <w:szCs w:val="24"/>
          <w:lang w:val="kk-KZ"/>
        </w:rPr>
        <w:t>Құрметті тұтынушылар</w:t>
      </w:r>
      <w:r w:rsidRPr="006A1532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14:paraId="2B72005B" w14:textId="3CA4944C" w:rsidR="00920C1A" w:rsidRPr="00BD46FB" w:rsidRDefault="00920C1A" w:rsidP="00920C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4" w:lineRule="atLeast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  <w:bookmarkStart w:id="0" w:name="OLE_LINK7"/>
      <w:bookmarkStart w:id="1" w:name="OLE_LINK8"/>
      <w:r w:rsidRPr="00BD46FB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ab/>
        <w:t>Қазақстан Республикасы Ұлттық экономика министрлігі Табиғи монополияларды реттеу комитетінің Қостанай облысы бойынша департаментінің  бұйрығына сәйкес Қостанай қаласы әкімдігінің «Қостанай-Су» МКК  202</w:t>
      </w:r>
      <w:r w:rsidR="00B069A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6</w:t>
      </w:r>
      <w:r w:rsidRPr="00BD46FB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жылғы 01</w:t>
      </w:r>
      <w:r w:rsidR="005B3DEF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</w:t>
      </w:r>
      <w:r w:rsidR="00B069A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с</w:t>
      </w:r>
      <w:r w:rsidR="00B069AA" w:rsidRPr="00B069A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әуір</w:t>
      </w:r>
      <w:r w:rsidRPr="00BD46FB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бастап 202</w:t>
      </w:r>
      <w:r w:rsidR="00B069A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6</w:t>
      </w:r>
      <w:r w:rsidRPr="00BD46FB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ж кезеңіне тарифтердің шекті деңгейлерін өзгерту туралы хабарлайды:</w:t>
      </w:r>
    </w:p>
    <w:bookmarkEnd w:id="0"/>
    <w:bookmarkEnd w:id="1"/>
    <w:p w14:paraId="4F8465AB" w14:textId="77777777" w:rsidR="00920C1A" w:rsidRPr="00BD46FB" w:rsidRDefault="00920C1A" w:rsidP="00920C1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0"/>
        <w:gridCol w:w="1431"/>
        <w:gridCol w:w="1923"/>
      </w:tblGrid>
      <w:tr w:rsidR="003306D2" w:rsidRPr="00BD46FB" w14:paraId="653B78F0" w14:textId="77777777" w:rsidTr="004E0312">
        <w:trPr>
          <w:trHeight w:val="503"/>
        </w:trPr>
        <w:tc>
          <w:tcPr>
            <w:tcW w:w="6280" w:type="dxa"/>
            <w:shd w:val="clear" w:color="000000" w:fill="FFFFFF"/>
            <w:vAlign w:val="center"/>
            <w:hideMark/>
          </w:tcPr>
          <w:p w14:paraId="253D3D52" w14:textId="77777777" w:rsidR="003306D2" w:rsidRPr="00BD46FB" w:rsidRDefault="003306D2" w:rsidP="0099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Тұтынушылар</w:t>
            </w:r>
          </w:p>
        </w:tc>
        <w:tc>
          <w:tcPr>
            <w:tcW w:w="1431" w:type="dxa"/>
            <w:shd w:val="clear" w:color="000000" w:fill="FFFFFF"/>
          </w:tcPr>
          <w:p w14:paraId="3966315B" w14:textId="77777777" w:rsidR="009E414D" w:rsidRPr="00BD46FB" w:rsidRDefault="009E414D" w:rsidP="009E41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ң</w:t>
            </w:r>
            <w:proofErr w:type="spellStart"/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</w:t>
            </w:r>
            <w:proofErr w:type="spellEnd"/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/м3, </w:t>
            </w: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ҚҚС с</w:t>
            </w:r>
            <w:proofErr w:type="spellStart"/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з</w:t>
            </w:r>
          </w:p>
          <w:p w14:paraId="20803D3D" w14:textId="77777777" w:rsidR="003306D2" w:rsidRPr="00BD46FB" w:rsidRDefault="003306D2" w:rsidP="0099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72BA0414" w14:textId="77777777" w:rsidR="003306D2" w:rsidRPr="00BD46FB" w:rsidRDefault="009E414D" w:rsidP="0099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</w:t>
            </w: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ң</w:t>
            </w:r>
            <w:proofErr w:type="spellStart"/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</w:t>
            </w:r>
            <w:proofErr w:type="spellEnd"/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/м3, </w:t>
            </w:r>
            <w:r w:rsidRPr="00BD46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ҚҚС мен</w:t>
            </w:r>
          </w:p>
        </w:tc>
      </w:tr>
      <w:tr w:rsidR="006504DB" w:rsidRPr="00BD46FB" w14:paraId="265E001D" w14:textId="77777777" w:rsidTr="00C77D80">
        <w:trPr>
          <w:trHeight w:val="270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359B6AD3" w14:textId="77777777" w:rsidR="006504DB" w:rsidRPr="00BD46FB" w:rsidRDefault="006504DB" w:rsidP="00993F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46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Магистральдық құбырлар және тарату желілері (ауыз су) арқылы сумен жабдықтау қызметтері</w:t>
            </w:r>
          </w:p>
        </w:tc>
      </w:tr>
      <w:tr w:rsidR="009B24B1" w:rsidRPr="00BD46FB" w14:paraId="12B59A3F" w14:textId="77777777" w:rsidTr="004E0312">
        <w:trPr>
          <w:trHeight w:val="176"/>
        </w:trPr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371BBE" w14:textId="77777777" w:rsidR="009B24B1" w:rsidRPr="00BD46FB" w:rsidRDefault="009B24B1" w:rsidP="009B24B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6F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Халық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59C" w14:textId="1B07CC04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B0F44" w14:textId="121DF329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118,20</w:t>
            </w:r>
          </w:p>
        </w:tc>
      </w:tr>
      <w:tr w:rsidR="009B24B1" w:rsidRPr="00BD46FB" w14:paraId="4EC1176F" w14:textId="77777777" w:rsidTr="004E0312">
        <w:trPr>
          <w:trHeight w:val="324"/>
        </w:trPr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BEB0C05" w14:textId="77777777" w:rsidR="009B24B1" w:rsidRPr="00BD46FB" w:rsidRDefault="009B24B1" w:rsidP="009B24B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F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Жылу энергиясын өндірумен айналысатын кәсіпорындар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14D" w14:textId="152A7AEA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140,73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AFFC" w14:textId="220630C1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163,25</w:t>
            </w:r>
          </w:p>
        </w:tc>
      </w:tr>
      <w:tr w:rsidR="009B24B1" w:rsidRPr="00BD46FB" w14:paraId="0D2C7EA6" w14:textId="77777777" w:rsidTr="004E0312">
        <w:trPr>
          <w:trHeight w:val="277"/>
        </w:trPr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CE2B3" w14:textId="77777777" w:rsidR="009B24B1" w:rsidRPr="00BD46FB" w:rsidRDefault="009B24B1" w:rsidP="009B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46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Басқа да тұтынушылар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403" w14:textId="19BA2519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454,82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3204" w14:textId="6289332E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527,59</w:t>
            </w:r>
          </w:p>
        </w:tc>
      </w:tr>
      <w:tr w:rsidR="009B24B1" w:rsidRPr="00BD46FB" w14:paraId="14F1D003" w14:textId="77777777" w:rsidTr="004E0312">
        <w:trPr>
          <w:trHeight w:val="277"/>
        </w:trPr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F036CCF" w14:textId="77777777" w:rsidR="009B24B1" w:rsidRPr="00BD46FB" w:rsidRDefault="009B24B1" w:rsidP="009B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46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мекемелерге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E7B" w14:textId="152DEB81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1 531,80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C322" w14:textId="447D4819" w:rsidR="009B24B1" w:rsidRPr="009B24B1" w:rsidRDefault="009B24B1" w:rsidP="009B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1 776,89</w:t>
            </w:r>
          </w:p>
        </w:tc>
      </w:tr>
      <w:tr w:rsidR="00251147" w:rsidRPr="00BD46FB" w14:paraId="3378D548" w14:textId="77777777" w:rsidTr="00440915">
        <w:trPr>
          <w:trHeight w:val="335"/>
        </w:trPr>
        <w:tc>
          <w:tcPr>
            <w:tcW w:w="9634" w:type="dxa"/>
            <w:gridSpan w:val="3"/>
            <w:shd w:val="clear" w:color="000000" w:fill="FFFFFF"/>
            <w:vAlign w:val="center"/>
          </w:tcPr>
          <w:p w14:paraId="6F97F402" w14:textId="2194C00C" w:rsidR="00251147" w:rsidRPr="00BD46FB" w:rsidRDefault="00251147" w:rsidP="0033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Ағынды суларды бұру және тазарту қызметтері</w:t>
            </w:r>
          </w:p>
        </w:tc>
      </w:tr>
      <w:tr w:rsidR="004E0312" w:rsidRPr="00BD46FB" w14:paraId="2C82F453" w14:textId="77777777" w:rsidTr="004E0312">
        <w:trPr>
          <w:trHeight w:val="356"/>
        </w:trPr>
        <w:tc>
          <w:tcPr>
            <w:tcW w:w="6280" w:type="dxa"/>
            <w:shd w:val="clear" w:color="000000" w:fill="FFFFFF"/>
            <w:vAlign w:val="center"/>
            <w:hideMark/>
          </w:tcPr>
          <w:p w14:paraId="3D9AFC01" w14:textId="77777777" w:rsidR="004E0312" w:rsidRPr="00BD46FB" w:rsidRDefault="004E0312" w:rsidP="004E03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6F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Халық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28BD3" w14:textId="2B411FE1" w:rsidR="004E0312" w:rsidRPr="00BD46FB" w:rsidRDefault="004E0312" w:rsidP="004E03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97,11</w:t>
            </w:r>
          </w:p>
        </w:tc>
        <w:tc>
          <w:tcPr>
            <w:tcW w:w="1923" w:type="dxa"/>
          </w:tcPr>
          <w:p w14:paraId="2B7B1936" w14:textId="7C70B388" w:rsidR="004E0312" w:rsidRPr="00BD46FB" w:rsidRDefault="004E0312" w:rsidP="004E03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112,65</w:t>
            </w:r>
          </w:p>
        </w:tc>
      </w:tr>
      <w:tr w:rsidR="004E0312" w:rsidRPr="00BD46FB" w14:paraId="6BFA0FEB" w14:textId="77777777" w:rsidTr="004E0312">
        <w:trPr>
          <w:trHeight w:val="206"/>
        </w:trPr>
        <w:tc>
          <w:tcPr>
            <w:tcW w:w="6280" w:type="dxa"/>
            <w:shd w:val="clear" w:color="000000" w:fill="FFFFFF"/>
            <w:noWrap/>
            <w:vAlign w:val="center"/>
            <w:hideMark/>
          </w:tcPr>
          <w:p w14:paraId="36E3E779" w14:textId="77777777" w:rsidR="004E0312" w:rsidRPr="00BD46FB" w:rsidRDefault="004E0312" w:rsidP="004E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46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Басқа да тұтынушылар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3E632" w14:textId="0AA45C79" w:rsidR="004E0312" w:rsidRPr="00BD46FB" w:rsidRDefault="004E0312" w:rsidP="004E03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307,49</w:t>
            </w:r>
          </w:p>
        </w:tc>
        <w:tc>
          <w:tcPr>
            <w:tcW w:w="1923" w:type="dxa"/>
          </w:tcPr>
          <w:p w14:paraId="4212F2D1" w14:textId="5E7C4F5E" w:rsidR="004E0312" w:rsidRPr="00BD46FB" w:rsidRDefault="004E0312" w:rsidP="004E03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356,69</w:t>
            </w:r>
          </w:p>
        </w:tc>
      </w:tr>
      <w:tr w:rsidR="004E0312" w:rsidRPr="00BD46FB" w14:paraId="5BC330CD" w14:textId="77777777" w:rsidTr="004E0312">
        <w:trPr>
          <w:trHeight w:val="206"/>
        </w:trPr>
        <w:tc>
          <w:tcPr>
            <w:tcW w:w="6280" w:type="dxa"/>
            <w:shd w:val="clear" w:color="000000" w:fill="FFFFFF"/>
            <w:noWrap/>
            <w:vAlign w:val="center"/>
          </w:tcPr>
          <w:p w14:paraId="73419BF6" w14:textId="77777777" w:rsidR="004E0312" w:rsidRPr="00BD46FB" w:rsidRDefault="004E0312" w:rsidP="004E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46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мекемелерге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9144B" w14:textId="61FDB8F1" w:rsidR="004E0312" w:rsidRPr="00BD46FB" w:rsidRDefault="004E0312" w:rsidP="004E03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877,36</w:t>
            </w:r>
          </w:p>
        </w:tc>
        <w:tc>
          <w:tcPr>
            <w:tcW w:w="1923" w:type="dxa"/>
          </w:tcPr>
          <w:p w14:paraId="725C58AF" w14:textId="5DACCFB0" w:rsidR="004E0312" w:rsidRPr="00BD46FB" w:rsidRDefault="004E0312" w:rsidP="004E03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1 017,74</w:t>
            </w:r>
          </w:p>
        </w:tc>
      </w:tr>
    </w:tbl>
    <w:p w14:paraId="6A3412CB" w14:textId="77777777" w:rsidR="00993F06" w:rsidRPr="00BD46FB" w:rsidRDefault="00993F06" w:rsidP="00031C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993F06" w:rsidRPr="00BD46FB" w:rsidSect="00832393">
      <w:pgSz w:w="11906" w:h="16838"/>
      <w:pgMar w:top="1134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50"/>
    <w:rsid w:val="000248EE"/>
    <w:rsid w:val="00031C95"/>
    <w:rsid w:val="00034D4A"/>
    <w:rsid w:val="0003652A"/>
    <w:rsid w:val="000504EB"/>
    <w:rsid w:val="000C129F"/>
    <w:rsid w:val="000C7D91"/>
    <w:rsid w:val="000D24BD"/>
    <w:rsid w:val="000D3929"/>
    <w:rsid w:val="00154811"/>
    <w:rsid w:val="0015561A"/>
    <w:rsid w:val="001700B7"/>
    <w:rsid w:val="00184BCF"/>
    <w:rsid w:val="001E0C42"/>
    <w:rsid w:val="00203A5A"/>
    <w:rsid w:val="00222EB8"/>
    <w:rsid w:val="00235853"/>
    <w:rsid w:val="0024323D"/>
    <w:rsid w:val="00244BF6"/>
    <w:rsid w:val="00251147"/>
    <w:rsid w:val="00251398"/>
    <w:rsid w:val="002A389E"/>
    <w:rsid w:val="002B06DB"/>
    <w:rsid w:val="002D64A3"/>
    <w:rsid w:val="002F3ADD"/>
    <w:rsid w:val="00313B34"/>
    <w:rsid w:val="003306D2"/>
    <w:rsid w:val="00397DC6"/>
    <w:rsid w:val="003B0EA1"/>
    <w:rsid w:val="003B1C35"/>
    <w:rsid w:val="003B715B"/>
    <w:rsid w:val="003C37C7"/>
    <w:rsid w:val="003F3229"/>
    <w:rsid w:val="00410F55"/>
    <w:rsid w:val="00466C66"/>
    <w:rsid w:val="004D2D2A"/>
    <w:rsid w:val="004E0312"/>
    <w:rsid w:val="004E27C8"/>
    <w:rsid w:val="004F226E"/>
    <w:rsid w:val="00505FB3"/>
    <w:rsid w:val="00551868"/>
    <w:rsid w:val="0057543E"/>
    <w:rsid w:val="005776BB"/>
    <w:rsid w:val="005A0A6E"/>
    <w:rsid w:val="005B3DEF"/>
    <w:rsid w:val="005D06E5"/>
    <w:rsid w:val="005D09EA"/>
    <w:rsid w:val="005D4619"/>
    <w:rsid w:val="00624F84"/>
    <w:rsid w:val="006504DB"/>
    <w:rsid w:val="00661851"/>
    <w:rsid w:val="00676255"/>
    <w:rsid w:val="006A1532"/>
    <w:rsid w:val="006A6001"/>
    <w:rsid w:val="006B1253"/>
    <w:rsid w:val="006D3A17"/>
    <w:rsid w:val="006E2CCC"/>
    <w:rsid w:val="006F2BDD"/>
    <w:rsid w:val="006F589B"/>
    <w:rsid w:val="007111DE"/>
    <w:rsid w:val="0075062D"/>
    <w:rsid w:val="007522B2"/>
    <w:rsid w:val="00760C6E"/>
    <w:rsid w:val="00771528"/>
    <w:rsid w:val="00776D0D"/>
    <w:rsid w:val="00791D7C"/>
    <w:rsid w:val="0079369F"/>
    <w:rsid w:val="007A2F28"/>
    <w:rsid w:val="007E44CE"/>
    <w:rsid w:val="00800BFB"/>
    <w:rsid w:val="00832393"/>
    <w:rsid w:val="00887D2D"/>
    <w:rsid w:val="00895456"/>
    <w:rsid w:val="008A060D"/>
    <w:rsid w:val="008E4224"/>
    <w:rsid w:val="008E7FF8"/>
    <w:rsid w:val="008F5509"/>
    <w:rsid w:val="00920C1A"/>
    <w:rsid w:val="00936044"/>
    <w:rsid w:val="00943C11"/>
    <w:rsid w:val="009479A1"/>
    <w:rsid w:val="00961ACC"/>
    <w:rsid w:val="00972C92"/>
    <w:rsid w:val="009767BA"/>
    <w:rsid w:val="00991D3F"/>
    <w:rsid w:val="00993F06"/>
    <w:rsid w:val="00994987"/>
    <w:rsid w:val="009A75FB"/>
    <w:rsid w:val="009A7992"/>
    <w:rsid w:val="009B24B1"/>
    <w:rsid w:val="009E414D"/>
    <w:rsid w:val="00A02581"/>
    <w:rsid w:val="00A04C68"/>
    <w:rsid w:val="00A20264"/>
    <w:rsid w:val="00A21598"/>
    <w:rsid w:val="00A75053"/>
    <w:rsid w:val="00A82C8C"/>
    <w:rsid w:val="00AF1692"/>
    <w:rsid w:val="00B069AA"/>
    <w:rsid w:val="00B236AE"/>
    <w:rsid w:val="00B35193"/>
    <w:rsid w:val="00B50E40"/>
    <w:rsid w:val="00B57270"/>
    <w:rsid w:val="00B661D4"/>
    <w:rsid w:val="00BD46FB"/>
    <w:rsid w:val="00BE0F26"/>
    <w:rsid w:val="00BE1DC6"/>
    <w:rsid w:val="00BE5B19"/>
    <w:rsid w:val="00C77D80"/>
    <w:rsid w:val="00C92B06"/>
    <w:rsid w:val="00CA4DD6"/>
    <w:rsid w:val="00CB3D41"/>
    <w:rsid w:val="00CC4ED8"/>
    <w:rsid w:val="00CE203E"/>
    <w:rsid w:val="00D02F9A"/>
    <w:rsid w:val="00D41815"/>
    <w:rsid w:val="00D60794"/>
    <w:rsid w:val="00D948A6"/>
    <w:rsid w:val="00DE65EB"/>
    <w:rsid w:val="00DF1ECF"/>
    <w:rsid w:val="00DF6C1F"/>
    <w:rsid w:val="00E36837"/>
    <w:rsid w:val="00E375B6"/>
    <w:rsid w:val="00E44DF2"/>
    <w:rsid w:val="00E50E9E"/>
    <w:rsid w:val="00E5118A"/>
    <w:rsid w:val="00E55327"/>
    <w:rsid w:val="00E715AA"/>
    <w:rsid w:val="00E832E7"/>
    <w:rsid w:val="00E84F65"/>
    <w:rsid w:val="00E8613A"/>
    <w:rsid w:val="00E92659"/>
    <w:rsid w:val="00EA057F"/>
    <w:rsid w:val="00EA1DA8"/>
    <w:rsid w:val="00EA4445"/>
    <w:rsid w:val="00EA6687"/>
    <w:rsid w:val="00EC60B6"/>
    <w:rsid w:val="00ED1312"/>
    <w:rsid w:val="00EE42A8"/>
    <w:rsid w:val="00EF0797"/>
    <w:rsid w:val="00EF2A00"/>
    <w:rsid w:val="00F03BE5"/>
    <w:rsid w:val="00F173AB"/>
    <w:rsid w:val="00F254FA"/>
    <w:rsid w:val="00F51F54"/>
    <w:rsid w:val="00F5370B"/>
    <w:rsid w:val="00F6794F"/>
    <w:rsid w:val="00F72338"/>
    <w:rsid w:val="00F846CC"/>
    <w:rsid w:val="00FB399F"/>
    <w:rsid w:val="00FC0750"/>
    <w:rsid w:val="00FC2A68"/>
    <w:rsid w:val="00FD17D3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6DA2"/>
  <w15:chartTrackingRefBased/>
  <w15:docId w15:val="{6B054F9E-8993-4BE4-86F6-E8E8AD0E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</dc:creator>
  <cp:keywords/>
  <dc:description/>
  <cp:lastModifiedBy>User</cp:lastModifiedBy>
  <cp:revision>14</cp:revision>
  <cp:lastPrinted>2024-02-27T11:51:00Z</cp:lastPrinted>
  <dcterms:created xsi:type="dcterms:W3CDTF">2026-02-26T03:07:00Z</dcterms:created>
  <dcterms:modified xsi:type="dcterms:W3CDTF">2026-02-27T09:08:00Z</dcterms:modified>
</cp:coreProperties>
</file>